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08" w:rsidRPr="00F51408" w:rsidRDefault="00F51408" w:rsidP="00F51408">
      <w:pPr>
        <w:ind w:firstLine="709"/>
        <w:jc w:val="both"/>
        <w:rPr>
          <w:b/>
        </w:rPr>
      </w:pPr>
      <w:r w:rsidRPr="00F51408">
        <w:rPr>
          <w:b/>
        </w:rPr>
        <w:t>Тематические направления вопросов для индивидуального собеседования:</w:t>
      </w:r>
    </w:p>
    <w:p w:rsidR="00F51408" w:rsidRDefault="00F51408" w:rsidP="00F51408">
      <w:pPr>
        <w:ind w:firstLine="709"/>
        <w:jc w:val="both"/>
      </w:pPr>
    </w:p>
    <w:p w:rsidR="00F51408" w:rsidRDefault="00F51408" w:rsidP="00F51408">
      <w:pPr>
        <w:tabs>
          <w:tab w:val="left" w:pos="0"/>
        </w:tabs>
        <w:ind w:firstLine="709"/>
        <w:jc w:val="both"/>
      </w:pPr>
      <w:r>
        <w:t>1) Тема 1. Конституция Российской Федерации (структура, содержание, основы конституционного строя России, местное самоуправление в России);</w:t>
      </w:r>
    </w:p>
    <w:p w:rsidR="00F51408" w:rsidRDefault="00F51408" w:rsidP="00F51408">
      <w:pPr>
        <w:ind w:firstLine="709"/>
        <w:jc w:val="both"/>
      </w:pPr>
      <w:r>
        <w:t>2) Тема 2.Организация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1408" w:rsidRDefault="00F51408" w:rsidP="00F51408">
      <w:pPr>
        <w:ind w:firstLine="709"/>
        <w:jc w:val="both"/>
      </w:pPr>
      <w:r>
        <w:t xml:space="preserve">3) Тема 3.Устав </w:t>
      </w:r>
      <w:r w:rsidR="00BC7388">
        <w:t xml:space="preserve">Давыдовского сельсовета </w:t>
      </w:r>
      <w:proofErr w:type="spellStart"/>
      <w:r w:rsidR="00BC7388">
        <w:t>Притобольного</w:t>
      </w:r>
      <w:proofErr w:type="spellEnd"/>
      <w:r w:rsidR="00BC7388">
        <w:t xml:space="preserve"> </w:t>
      </w:r>
      <w:r>
        <w:t>района Курганской области – как основной акт в системе правовых актов, особенности принятия и внесения изменений, вступления в силу;</w:t>
      </w:r>
    </w:p>
    <w:p w:rsidR="00F51408" w:rsidRDefault="00F51408" w:rsidP="00F51408">
      <w:pPr>
        <w:tabs>
          <w:tab w:val="left" w:pos="0"/>
        </w:tabs>
        <w:ind w:firstLine="709"/>
        <w:jc w:val="both"/>
      </w:pPr>
      <w:r>
        <w:t xml:space="preserve">4) Тема 4. Органы местного самоуправления </w:t>
      </w:r>
      <w:proofErr w:type="spellStart"/>
      <w:r>
        <w:t>Притобольного</w:t>
      </w:r>
      <w:proofErr w:type="spellEnd"/>
      <w:r>
        <w:t xml:space="preserve"> района: статус, порядок формирования. </w:t>
      </w:r>
    </w:p>
    <w:p w:rsidR="00F51408" w:rsidRDefault="00F51408" w:rsidP="00F51408">
      <w:pPr>
        <w:ind w:firstLine="709"/>
        <w:jc w:val="both"/>
      </w:pPr>
      <w:r>
        <w:t>5) Тема 5. Формы непосредственного осуществления 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F51408" w:rsidRDefault="00F51408" w:rsidP="00F51408">
      <w:pPr>
        <w:ind w:firstLine="709"/>
        <w:jc w:val="both"/>
      </w:pPr>
      <w:r>
        <w:t>6) Тема 6. Порядок и сроки рассмотрения обращений граждан Российской Федерации.</w:t>
      </w:r>
    </w:p>
    <w:p w:rsidR="00F51408" w:rsidRDefault="00F51408" w:rsidP="00F51408">
      <w:pPr>
        <w:ind w:firstLine="709"/>
        <w:jc w:val="both"/>
      </w:pPr>
      <w:r>
        <w:t>7) Тема 7. Виды и порядок принятия муниципальных прав</w:t>
      </w:r>
      <w:r w:rsidR="00BC7388">
        <w:t>овых актов в Давыдовском сельсовете</w:t>
      </w:r>
      <w:r>
        <w:t>.</w:t>
      </w:r>
    </w:p>
    <w:p w:rsidR="00F51408" w:rsidRDefault="00F51408" w:rsidP="00F51408">
      <w:pPr>
        <w:ind w:firstLine="709"/>
        <w:jc w:val="both"/>
      </w:pPr>
      <w:r>
        <w:t>8) Тема 8. Местный бюджет: понятие, структура, основные источники формирования, участники бюджетного процесса.</w:t>
      </w:r>
    </w:p>
    <w:p w:rsidR="00F51408" w:rsidRDefault="00F51408" w:rsidP="00F51408">
      <w:pPr>
        <w:ind w:firstLine="709"/>
        <w:jc w:val="both"/>
      </w:pPr>
      <w:r>
        <w:t>9) Тема 9.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F51408" w:rsidRDefault="00F51408" w:rsidP="00F51408">
      <w:pPr>
        <w:ind w:firstLine="709"/>
        <w:jc w:val="both"/>
      </w:pPr>
      <w:r>
        <w:t xml:space="preserve">10) Тема 10. </w:t>
      </w:r>
      <w:proofErr w:type="gramStart"/>
      <w:r>
        <w:t>Муниципальная служба (понятие и правовое регулирование, порядок</w:t>
      </w:r>
      <w:proofErr w:type="gramEnd"/>
      <w:r>
        <w:t xml:space="preserve"> поступления на муниципальную службу, обязанности, ограничения и запреты, связанные с прохождением муниципальной службы).</w:t>
      </w:r>
    </w:p>
    <w:p w:rsidR="00F51408" w:rsidRDefault="00F51408" w:rsidP="00F51408">
      <w:pPr>
        <w:ind w:firstLine="709"/>
        <w:jc w:val="both"/>
      </w:pPr>
      <w:r>
        <w:t>11) Тема 11. Организация  и сопровождение закупочных процедур для муниципальных  нужд  в  соответствии  с  Федеральным  законом 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5740A" w:rsidRDefault="0035740A"/>
    <w:sectPr w:rsidR="0035740A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0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737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A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388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408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>DG Win&amp;Soft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User</cp:lastModifiedBy>
  <cp:revision>5</cp:revision>
  <dcterms:created xsi:type="dcterms:W3CDTF">2016-12-12T05:10:00Z</dcterms:created>
  <dcterms:modified xsi:type="dcterms:W3CDTF">2019-10-15T03:49:00Z</dcterms:modified>
</cp:coreProperties>
</file>